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05" w:rsidRDefault="005308C4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กหส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ยศ.ทร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</w:p>
    <w:p w:rsidR="00461107" w:rsidRPr="004279FB" w:rsidRDefault="0088584E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</w:t>
      </w:r>
      <w:r w:rsidR="005308C4">
        <w:rPr>
          <w:rFonts w:ascii="TH Sarabun New" w:hAnsi="TH Sarabun New" w:cs="TH Sarabun New" w:hint="cs"/>
          <w:b/>
          <w:bCs/>
          <w:sz w:val="36"/>
          <w:szCs w:val="36"/>
          <w:cs/>
        </w:rPr>
        <w:t>สนับสนุนการบริหารความต่อเนื่องในสภาวะวิกฤต</w:t>
      </w:r>
    </w:p>
    <w:p w:rsidR="00357D02" w:rsidRPr="00357D02" w:rsidRDefault="00357D02" w:rsidP="00357D02">
      <w:pPr>
        <w:pStyle w:val="a3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357D02" w:rsidRDefault="004279FB" w:rsidP="004279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๑. </w:t>
      </w:r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แผนหลัก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357D02" w:rsidRDefault="00E15BF2" w:rsidP="00B2766F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proofErr w:type="spellStart"/>
      <w:r w:rsidR="005308C4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308C4">
        <w:rPr>
          <w:rFonts w:ascii="TH Sarabun New" w:hAnsi="TH Sarabun New" w:cs="TH Sarabun New" w:hint="cs"/>
          <w:sz w:val="32"/>
          <w:szCs w:val="32"/>
          <w:cs/>
        </w:rPr>
        <w:t xml:space="preserve">. กำหนดแผนการบริหารความต่อเนื่องในสภาวะวิกฤตไว้ดังนี้ </w:t>
      </w:r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“ดำรงไว้ซึ่งการเรียนการสอนของนักเรียนในหลักสูตรหลัก ที่ </w:t>
      </w:r>
      <w:proofErr w:type="spellStart"/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>ยศ.ทร</w:t>
      </w:r>
      <w:proofErr w:type="spellEnd"/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ได้รับมอบหมายจาก </w:t>
      </w:r>
      <w:proofErr w:type="spellStart"/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>ทร</w:t>
      </w:r>
      <w:proofErr w:type="spellEnd"/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>. ให้สามารถสำเร็จหลักสูตรตาม</w:t>
      </w:r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กรอบ</w:t>
      </w:r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เวลาที่กำหนดหรือใกล้เคียงมากที่สุด ด้วยการย้ายสถานที่</w:t>
      </w:r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ปฏิบัติงาน</w:t>
      </w:r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>ไปยังพื้นที่</w:t>
      </w:r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ที่ปลอดภัย</w:t>
      </w:r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คงเหลือกำลังพลบางส่วนไว้ดูแลและรักษาความปลอดภัยอาคาร สถานที่ และทรัพย์สินของทางราชการ และร้องขอกำลังสนับสนุนจาก </w:t>
      </w:r>
      <w:proofErr w:type="spellStart"/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>ทร</w:t>
      </w:r>
      <w:proofErr w:type="spellEnd"/>
      <w:r w:rsidR="005308C4" w:rsidRPr="002558AB">
        <w:rPr>
          <w:rFonts w:ascii="TH Sarabun New" w:hAnsi="TH Sarabun New" w:cs="TH Sarabun New" w:hint="cs"/>
          <w:b/>
          <w:bCs/>
          <w:sz w:val="32"/>
          <w:szCs w:val="32"/>
          <w:cs/>
        </w:rPr>
        <w:t>.”</w:t>
      </w:r>
    </w:p>
    <w:p w:rsidR="00357D02" w:rsidRPr="004279FB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4279FB" w:rsidP="004279FB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๒.</w:t>
      </w:r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แผนย่อย หรือแผนรองรับแผนหลัก</w:t>
      </w:r>
    </w:p>
    <w:p w:rsidR="00357D02" w:rsidRPr="00616605" w:rsidRDefault="00E15BF2" w:rsidP="00127A34">
      <w:pPr>
        <w:pStyle w:val="a3"/>
        <w:tabs>
          <w:tab w:val="left" w:pos="993"/>
        </w:tabs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308C4">
        <w:rPr>
          <w:rFonts w:ascii="TH Sarabun New" w:hAnsi="TH Sarabun New" w:cs="TH Sarabun New" w:hint="cs"/>
          <w:sz w:val="32"/>
          <w:szCs w:val="32"/>
          <w:cs/>
        </w:rPr>
        <w:t xml:space="preserve">กำหนดให้ สน.ผู้บังคับบัญชา </w:t>
      </w:r>
      <w:proofErr w:type="spellStart"/>
      <w:r w:rsidR="005308C4">
        <w:rPr>
          <w:rFonts w:ascii="TH Sarabun New" w:hAnsi="TH Sarabun New" w:cs="TH Sarabun New" w:hint="cs"/>
          <w:sz w:val="32"/>
          <w:szCs w:val="32"/>
          <w:cs/>
        </w:rPr>
        <w:t>นขต</w:t>
      </w:r>
      <w:proofErr w:type="spellEnd"/>
      <w:r w:rsidR="005308C4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 w:rsidR="005308C4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308C4">
        <w:rPr>
          <w:rFonts w:ascii="TH Sarabun New" w:hAnsi="TH Sarabun New" w:cs="TH Sarabun New" w:hint="cs"/>
          <w:sz w:val="32"/>
          <w:szCs w:val="32"/>
          <w:cs/>
        </w:rPr>
        <w:t>.(พื้นที่ศาลายา) กองต่างๆ ใน บก.</w:t>
      </w:r>
      <w:proofErr w:type="spellStart"/>
      <w:r w:rsidR="005308C4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308C4">
        <w:rPr>
          <w:rFonts w:ascii="TH Sarabun New" w:hAnsi="TH Sarabun New" w:cs="TH Sarabun New" w:hint="cs"/>
          <w:sz w:val="32"/>
          <w:szCs w:val="32"/>
          <w:cs/>
        </w:rPr>
        <w:t>. กำหนดแผนของตนเองเพื่อรองรับสถานการณ์ โดยให้สอดคล้องกับแผนหลัก</w:t>
      </w:r>
    </w:p>
    <w:p w:rsidR="00357D02" w:rsidRPr="004279FB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4279FB" w:rsidP="004279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๓. </w:t>
      </w:r>
      <w:proofErr w:type="spellStart"/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กหส</w:t>
      </w:r>
      <w:proofErr w:type="spellEnd"/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proofErr w:type="spellStart"/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ยศ.ทร</w:t>
      </w:r>
      <w:proofErr w:type="spellEnd"/>
      <w:r w:rsidR="005308C4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:rsidR="00053E61" w:rsidRDefault="00E15BF2" w:rsidP="00053E61">
      <w:pPr>
        <w:pStyle w:val="a3"/>
        <w:tabs>
          <w:tab w:val="left" w:pos="709"/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27A34">
        <w:rPr>
          <w:rFonts w:ascii="TH Sarabun New" w:hAnsi="TH Sarabun New" w:cs="TH Sarabun New" w:hint="cs"/>
          <w:sz w:val="32"/>
          <w:szCs w:val="32"/>
          <w:cs/>
        </w:rPr>
        <w:tab/>
      </w:r>
      <w:r w:rsidR="005308C4">
        <w:rPr>
          <w:rFonts w:ascii="TH Sarabun New" w:hAnsi="TH Sarabun New" w:cs="TH Sarabun New" w:hint="cs"/>
          <w:sz w:val="32"/>
          <w:szCs w:val="32"/>
          <w:cs/>
        </w:rPr>
        <w:t xml:space="preserve">จัดอยู่ในกลุ่มหน่วยงานที่ไม่ต้องเคลื่อนย้าย ในสถานการณ์ปกติมีหน้าที่ดำเนินการเกี่ยวกับกิจการห้องสมุดให้การช่วยเหลือ แนะนำการใช้ห้องสมุด ทั้งการอ่านและการค้นคว้า ตลอดจนการจัดหา จัดระบบและเก็บรักษาหนังสือต่างๆ ให้อยู่ในสภาพสมบูรณ์ และในกรณีที่มีสถานการณ์ไม่ปกติ </w:t>
      </w:r>
      <w:proofErr w:type="spellStart"/>
      <w:r w:rsidR="005308C4">
        <w:rPr>
          <w:rFonts w:ascii="TH Sarabun New" w:hAnsi="TH Sarabun New" w:cs="TH Sarabun New" w:hint="cs"/>
          <w:sz w:val="32"/>
          <w:szCs w:val="32"/>
          <w:cs/>
        </w:rPr>
        <w:t>กหส</w:t>
      </w:r>
      <w:proofErr w:type="spellEnd"/>
      <w:r w:rsidR="005308C4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 w:rsidR="005308C4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308C4">
        <w:rPr>
          <w:rFonts w:ascii="TH Sarabun New" w:hAnsi="TH Sarabun New" w:cs="TH Sarabun New" w:hint="cs"/>
          <w:sz w:val="32"/>
          <w:szCs w:val="32"/>
          <w:cs/>
        </w:rPr>
        <w:t>. ได้กำหนดแผนสนับสนุนแผนการบริหารความต่อเนื่อง กรณีเหตุการณ์ ชุมนุมทางการเมืองฯ ซึ่งมีความสอดคล้องและตอบสนองต่อแผนหลัก รายละเอียดมีดังนี้</w:t>
      </w:r>
    </w:p>
    <w:p w:rsidR="00053E61" w:rsidRPr="00053E61" w:rsidRDefault="00053E61" w:rsidP="00053E61">
      <w:pPr>
        <w:pStyle w:val="a3"/>
        <w:tabs>
          <w:tab w:val="left" w:pos="709"/>
          <w:tab w:val="left" w:pos="993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357D02" w:rsidRPr="00E15BF2" w:rsidRDefault="004279FB" w:rsidP="00B2766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๔. </w:t>
      </w:r>
      <w:r w:rsidR="00572577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แนวความคิดการสนับสนุนแผนหลัก</w:t>
      </w:r>
    </w:p>
    <w:p w:rsidR="00357D02" w:rsidRDefault="00E15BF2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ในกรณีที่ต้องย้ายสถานที่ทำการเรียนการสอนของนักศึกษา และ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นทน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 หลักสูตรต่างๆ ของ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 ไปดำเนินการที่อื่นนั้น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กหส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 ไม่สามารถย้ายทรัพยากรห้องสมุดตามไปให้บริการได้ แต่สามารถให้บริการนักศึกษา และ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นทน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.หลักสูตรต่างๆ ด้วยเอกสารอิเล็กทรอนิกส์ ในระบบห้องสมุด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 บนเครื่องแม่ข่ายของ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กหส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>. ซึ่งตั้งอยู่ในห้องระบบแม่ข่ายของแผนกกรรมวิธีข้อมูล กบศ.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 เชื่อมโยงข้อมูลด้วยระบบเครือข่าย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ทร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 โดยจะใช้ห้องสมุด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รร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.ชุมพลฯ </w:t>
      </w:r>
      <w:proofErr w:type="spellStart"/>
      <w:r w:rsidR="00572577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572577">
        <w:rPr>
          <w:rFonts w:ascii="TH Sarabun New" w:hAnsi="TH Sarabun New" w:cs="TH Sarabun New" w:hint="cs"/>
          <w:sz w:val="32"/>
          <w:szCs w:val="32"/>
          <w:cs/>
        </w:rPr>
        <w:t xml:space="preserve">. ซึ่งมีเครื่องคอมพิวเตอร์ จำนวน ๑๐ เครื่องไว้บริการ </w:t>
      </w:r>
      <w:r w:rsidR="00C343C5">
        <w:rPr>
          <w:rFonts w:ascii="TH Sarabun New" w:hAnsi="TH Sarabun New" w:cs="TH Sarabun New" w:hint="cs"/>
          <w:sz w:val="32"/>
          <w:szCs w:val="32"/>
          <w:cs/>
        </w:rPr>
        <w:t xml:space="preserve">ให้บริการโดยกำลังพลของ </w:t>
      </w:r>
      <w:proofErr w:type="spellStart"/>
      <w:r w:rsidR="00C343C5">
        <w:rPr>
          <w:rFonts w:ascii="TH Sarabun New" w:hAnsi="TH Sarabun New" w:cs="TH Sarabun New" w:hint="cs"/>
          <w:sz w:val="32"/>
          <w:szCs w:val="32"/>
          <w:cs/>
        </w:rPr>
        <w:t>กหส</w:t>
      </w:r>
      <w:proofErr w:type="spellEnd"/>
      <w:r w:rsidR="00C343C5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 w:rsidR="00C343C5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C343C5">
        <w:rPr>
          <w:rFonts w:ascii="TH Sarabun New" w:hAnsi="TH Sarabun New" w:cs="TH Sarabun New" w:hint="cs"/>
          <w:sz w:val="32"/>
          <w:szCs w:val="32"/>
          <w:cs/>
        </w:rPr>
        <w:t>. จำนวน ๕ นาย และขอให้ กบศ.</w:t>
      </w:r>
      <w:proofErr w:type="spellStart"/>
      <w:r w:rsidR="00C343C5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C343C5">
        <w:rPr>
          <w:rFonts w:ascii="TH Sarabun New" w:hAnsi="TH Sarabun New" w:cs="TH Sarabun New" w:hint="cs"/>
          <w:sz w:val="32"/>
          <w:szCs w:val="32"/>
          <w:cs/>
        </w:rPr>
        <w:t xml:space="preserve">. เป็นผู้ดูแลระบบคอมพิวเตอร์และเครือข่าย </w:t>
      </w:r>
      <w:r w:rsidR="00572577">
        <w:rPr>
          <w:rFonts w:ascii="TH Sarabun New" w:hAnsi="TH Sarabun New" w:cs="TH Sarabun New" w:hint="cs"/>
          <w:sz w:val="32"/>
          <w:szCs w:val="32"/>
          <w:cs/>
        </w:rPr>
        <w:t>มีเอกสารที่ให้บริการได้ดังนี้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๔.๑ เอกสารประจำภาค เอกสารวิจัย และข้อพิจารณาของฝ่ายอำนวยการ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๔.๒ เอกสารดีเด่น และชมเชย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๔.๓ เอกสารอ้างอิงกองทัพเรือ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อทร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.)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๔.๔ ภาพเรือรบ โดย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พล.ร.อ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.ชูศักดิ์ เสนานิกรม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๔.๕ เอกสารประชาคมอาเซียน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๔.๖ เอกสารอ่านประกอบหมวดวิชาการบริหารด้านความมั่นคง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๔.๗ แผนพัฒนาเศรษฐกิจและสังคมแห่งชาติ ฉบับที่ ๑๑ พ.ศ.๒๕๕๕-๒๕๕๙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๔.๘ นโยบาย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ผบ.ทร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 ประจำปี ๒๕๕๘</w:t>
      </w:r>
    </w:p>
    <w:p w:rsidR="00572577" w:rsidRDefault="00572577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๔.๙ เอกสารอภินันทนาการจาก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พล.ร.ท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.สมชัย มนัสรังสี</w:t>
      </w:r>
    </w:p>
    <w:p w:rsidR="004279FB" w:rsidRPr="004279FB" w:rsidRDefault="004279FB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4279FB" w:rsidRPr="004279FB" w:rsidRDefault="004279FB" w:rsidP="00E15BF2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๕. </w:t>
      </w:r>
      <w:r w:rsidR="00C343C5">
        <w:rPr>
          <w:rFonts w:ascii="TH Sarabun New" w:hAnsi="TH Sarabun New" w:cs="TH Sarabun New" w:hint="cs"/>
          <w:b/>
          <w:bCs/>
          <w:sz w:val="32"/>
          <w:szCs w:val="32"/>
          <w:cs/>
        </w:rPr>
        <w:t>กำลังพล</w:t>
      </w:r>
    </w:p>
    <w:p w:rsidR="004279FB" w:rsidRDefault="00127A34" w:rsidP="00C343C5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343C5">
        <w:rPr>
          <w:rFonts w:ascii="TH Sarabun New" w:hAnsi="TH Sarabun New" w:cs="TH Sarabun New" w:hint="cs"/>
          <w:sz w:val="32"/>
          <w:szCs w:val="32"/>
          <w:cs/>
        </w:rPr>
        <w:t>มีความต้องการกำลังพลจำนวน ๕ นาย</w:t>
      </w:r>
    </w:p>
    <w:p w:rsidR="004279FB" w:rsidRPr="004279FB" w:rsidRDefault="004279FB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4279FB" w:rsidRDefault="004279FB" w:rsidP="00E15BF2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๖. </w:t>
      </w:r>
      <w:r w:rsidR="00C343C5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พื้นที่ปฏิบัติงาน</w:t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4279FB" w:rsidRDefault="00127A34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343C5">
        <w:rPr>
          <w:rFonts w:ascii="TH Sarabun New" w:hAnsi="TH Sarabun New" w:cs="TH Sarabun New" w:hint="cs"/>
          <w:sz w:val="32"/>
          <w:szCs w:val="32"/>
          <w:cs/>
        </w:rPr>
        <w:t xml:space="preserve">ใช้พื้นที่ร่วมกับห้องสมุด </w:t>
      </w:r>
      <w:proofErr w:type="spellStart"/>
      <w:r w:rsidR="00C343C5">
        <w:rPr>
          <w:rFonts w:ascii="TH Sarabun New" w:hAnsi="TH Sarabun New" w:cs="TH Sarabun New" w:hint="cs"/>
          <w:sz w:val="32"/>
          <w:szCs w:val="32"/>
          <w:cs/>
        </w:rPr>
        <w:t>รร</w:t>
      </w:r>
      <w:proofErr w:type="spellEnd"/>
      <w:r w:rsidR="00C343C5">
        <w:rPr>
          <w:rFonts w:ascii="TH Sarabun New" w:hAnsi="TH Sarabun New" w:cs="TH Sarabun New" w:hint="cs"/>
          <w:sz w:val="32"/>
          <w:szCs w:val="32"/>
          <w:cs/>
        </w:rPr>
        <w:t xml:space="preserve">.ชุมพลฯ </w:t>
      </w:r>
      <w:proofErr w:type="spellStart"/>
      <w:r w:rsidR="00C343C5"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 w:rsidR="00C343C5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C343C5" w:rsidRPr="00C343C5" w:rsidRDefault="00C343C5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12"/>
          <w:szCs w:val="12"/>
        </w:rPr>
      </w:pPr>
    </w:p>
    <w:p w:rsidR="00C343C5" w:rsidRDefault="00C343C5" w:rsidP="00C343C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การเดินทาง</w:t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C343C5" w:rsidRDefault="00C343C5" w:rsidP="00C343C5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โดยรถยนต์ส่วนตัว</w:t>
      </w:r>
    </w:p>
    <w:p w:rsidR="00C343C5" w:rsidRPr="00C343C5" w:rsidRDefault="00C343C5" w:rsidP="00C343C5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12"/>
          <w:szCs w:val="12"/>
        </w:rPr>
      </w:pPr>
    </w:p>
    <w:p w:rsidR="00C343C5" w:rsidRDefault="00C343C5" w:rsidP="00C343C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สำนักงาน(พื้นที่ศาลายา)</w:t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C343C5" w:rsidRDefault="00C343C5" w:rsidP="00C343C5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จัดกำลังพลเข้าเวรวันละ ๒ นาย</w:t>
      </w:r>
    </w:p>
    <w:p w:rsidR="00C343C5" w:rsidRPr="00C343C5" w:rsidRDefault="00C343C5" w:rsidP="00C343C5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12"/>
          <w:szCs w:val="12"/>
        </w:rPr>
      </w:pPr>
    </w:p>
    <w:p w:rsidR="00C343C5" w:rsidRDefault="00C343C5" w:rsidP="00C343C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๙. สิ่งที่ขอรับการสนับสนุนจาก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ยศ.ทร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C343C5" w:rsidRDefault="00C343C5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ขอรับการสนับสนุนจากแผนกกรรมวิธีข้อมูล กบศ.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ยศ.ทร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 ในการติดตั้งเครือข่ายระบบสารสนเทศ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 เพื่อการสืบค้น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ข้อมูบเอก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สารและหนังสือต่างๆ</w:t>
      </w:r>
      <w:r>
        <w:rPr>
          <w:rFonts w:ascii="TH Sarabun New" w:hAnsi="TH Sarabun New" w:cs="TH Sarabun New" w:hint="cs"/>
          <w:sz w:val="32"/>
          <w:szCs w:val="32"/>
        </w:rPr>
        <w:t xml:space="preserve"> </w:t>
      </w:r>
    </w:p>
    <w:p w:rsidR="00E15BF2" w:rsidRPr="004279FB" w:rsidRDefault="00E15BF2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</w:p>
    <w:p w:rsidR="00E15BF2" w:rsidRPr="00E15BF2" w:rsidRDefault="002532B9" w:rsidP="004279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๑๐</w:t>
      </w:r>
      <w:r w:rsid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E15BF2" w:rsidRPr="00E15BF2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นายทหารประสานงาน</w:t>
      </w:r>
    </w:p>
    <w:p w:rsidR="00B2766F" w:rsidRPr="00B2766F" w:rsidRDefault="00E15BF2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279FB">
        <w:rPr>
          <w:rFonts w:ascii="TH Sarabun New" w:hAnsi="TH Sarabun New" w:cs="TH Sarabun New" w:hint="cs"/>
          <w:sz w:val="32"/>
          <w:szCs w:val="32"/>
          <w:cs/>
        </w:rPr>
        <w:t xml:space="preserve">แต่งตั้ง </w:t>
      </w:r>
      <w:proofErr w:type="spellStart"/>
      <w:r w:rsidR="00C343C5">
        <w:rPr>
          <w:rFonts w:ascii="TH Sarabun New" w:hAnsi="TH Sarabun New" w:cs="TH Sarabun New" w:hint="cs"/>
          <w:sz w:val="32"/>
          <w:szCs w:val="32"/>
          <w:cs/>
        </w:rPr>
        <w:t>น.ต</w:t>
      </w:r>
      <w:proofErr w:type="spellEnd"/>
      <w:r w:rsidR="00C343C5">
        <w:rPr>
          <w:rFonts w:ascii="TH Sarabun New" w:hAnsi="TH Sarabun New" w:cs="TH Sarabun New" w:hint="cs"/>
          <w:sz w:val="32"/>
          <w:szCs w:val="32"/>
          <w:cs/>
        </w:rPr>
        <w:t xml:space="preserve">.หญิง สุภาพร ผกาฟุ้ง โทรศัพท์มือถือ ๐๘ ๑๗๕๑ ๙๕๓๓ </w:t>
      </w:r>
      <w:r w:rsidR="00053E61">
        <w:rPr>
          <w:rFonts w:ascii="TH Sarabun New" w:hAnsi="TH Sarabun New" w:cs="TH Sarabun New" w:hint="cs"/>
          <w:sz w:val="32"/>
          <w:szCs w:val="32"/>
          <w:cs/>
        </w:rPr>
        <w:t xml:space="preserve">โทรศัพท์ </w:t>
      </w:r>
      <w:proofErr w:type="spellStart"/>
      <w:r w:rsidR="00053E61">
        <w:rPr>
          <w:rFonts w:ascii="TH Sarabun New" w:hAnsi="TH Sarabun New" w:cs="TH Sarabun New" w:hint="cs"/>
          <w:sz w:val="32"/>
          <w:szCs w:val="32"/>
          <w:cs/>
        </w:rPr>
        <w:t>ทร</w:t>
      </w:r>
      <w:proofErr w:type="spellEnd"/>
      <w:r w:rsidR="00053E61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C343C5">
        <w:rPr>
          <w:rFonts w:ascii="TH Sarabun New" w:hAnsi="TH Sarabun New" w:cs="TH Sarabun New" w:hint="cs"/>
          <w:sz w:val="32"/>
          <w:szCs w:val="32"/>
          <w:cs/>
        </w:rPr>
        <w:t xml:space="preserve">๕๓๔๓๖   </w:t>
      </w:r>
      <w:r w:rsidR="00B2766F">
        <w:rPr>
          <w:rFonts w:ascii="TH Sarabun New" w:hAnsi="TH Sarabun New" w:cs="TH Sarabun New"/>
          <w:sz w:val="32"/>
          <w:szCs w:val="32"/>
        </w:rPr>
        <w:t xml:space="preserve"> </w:t>
      </w:r>
      <w:r w:rsidR="00B2766F">
        <w:rPr>
          <w:rFonts w:ascii="TH Sarabun New" w:hAnsi="TH Sarabun New" w:cs="TH Sarabun New" w:hint="cs"/>
          <w:sz w:val="32"/>
          <w:szCs w:val="32"/>
          <w:cs/>
        </w:rPr>
        <w:t>ทำหน้าที่เป็นนายทหารประสาน</w:t>
      </w:r>
    </w:p>
    <w:p w:rsidR="00C00B6E" w:rsidRDefault="00C00B6E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Pr="0088584E" w:rsidRDefault="00CB7BB6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Default="00CB7BB6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Pr="00357D02" w:rsidRDefault="00CB7BB6" w:rsidP="00127A34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CB7BB6" w:rsidRPr="00357D02" w:rsidSect="00C00B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053E61"/>
    <w:rsid w:val="0007404E"/>
    <w:rsid w:val="00127A34"/>
    <w:rsid w:val="00131CD0"/>
    <w:rsid w:val="00220053"/>
    <w:rsid w:val="002532B9"/>
    <w:rsid w:val="002F3F20"/>
    <w:rsid w:val="00313308"/>
    <w:rsid w:val="0033363F"/>
    <w:rsid w:val="00357D02"/>
    <w:rsid w:val="0038573A"/>
    <w:rsid w:val="004279FB"/>
    <w:rsid w:val="00461107"/>
    <w:rsid w:val="005163F1"/>
    <w:rsid w:val="005308C4"/>
    <w:rsid w:val="00572577"/>
    <w:rsid w:val="005925B2"/>
    <w:rsid w:val="00616605"/>
    <w:rsid w:val="006214D5"/>
    <w:rsid w:val="006B085A"/>
    <w:rsid w:val="006C13E1"/>
    <w:rsid w:val="00785FAE"/>
    <w:rsid w:val="007B686D"/>
    <w:rsid w:val="00874E68"/>
    <w:rsid w:val="0088584E"/>
    <w:rsid w:val="008D3CA2"/>
    <w:rsid w:val="00A37D7D"/>
    <w:rsid w:val="00A730AE"/>
    <w:rsid w:val="00AF69EB"/>
    <w:rsid w:val="00B2766F"/>
    <w:rsid w:val="00C00B6E"/>
    <w:rsid w:val="00C21B1A"/>
    <w:rsid w:val="00C343C5"/>
    <w:rsid w:val="00CB7BB6"/>
    <w:rsid w:val="00E15BF2"/>
    <w:rsid w:val="00E2609F"/>
    <w:rsid w:val="00F36803"/>
    <w:rsid w:val="00FA6EDD"/>
    <w:rsid w:val="00FD5DB9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203DE-273F-4193-8870-D179607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CCS_LP</cp:lastModifiedBy>
  <cp:revision>2</cp:revision>
  <cp:lastPrinted>2015-04-22T02:46:00Z</cp:lastPrinted>
  <dcterms:created xsi:type="dcterms:W3CDTF">2015-06-11T03:02:00Z</dcterms:created>
  <dcterms:modified xsi:type="dcterms:W3CDTF">2015-06-11T03:02:00Z</dcterms:modified>
</cp:coreProperties>
</file>